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Bau-2026/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schließung des BG Hover Pfad in Golkrath, Kanal- und Straßen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Erschließung des BG Hover Pfad in Golkrath, Kanal- und Straßenbau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